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B9" w:rsidRDefault="006F19B9" w:rsidP="006F19B9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12027C">
        <w:rPr>
          <w:rFonts w:asciiTheme="majorHAnsi" w:hAnsiTheme="majorHAnsi" w:cs="Arial"/>
          <w:b/>
          <w:sz w:val="28"/>
          <w:szCs w:val="28"/>
          <w:u w:val="single"/>
        </w:rPr>
        <w:t>University Grants Commission</w:t>
      </w:r>
    </w:p>
    <w:p w:rsidR="006F19B9" w:rsidRDefault="006F19B9" w:rsidP="006F19B9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APPENDIX – III</w:t>
      </w:r>
    </w:p>
    <w:p w:rsidR="006F19B9" w:rsidRDefault="006F19B9" w:rsidP="006F19B9">
      <w:pPr>
        <w:rPr>
          <w:rFonts w:asciiTheme="majorHAnsi" w:hAnsiTheme="majorHAnsi" w:cs="Arial"/>
          <w:sz w:val="24"/>
          <w:szCs w:val="24"/>
        </w:rPr>
      </w:pPr>
    </w:p>
    <w:p w:rsidR="006F19B9" w:rsidRDefault="006F19B9" w:rsidP="006F19B9">
      <w:pPr>
        <w:rPr>
          <w:rFonts w:asciiTheme="majorHAnsi" w:hAnsiTheme="majorHAnsi" w:cs="Arial"/>
          <w:b/>
          <w:sz w:val="24"/>
          <w:szCs w:val="24"/>
        </w:rPr>
      </w:pPr>
      <w:r w:rsidRPr="00673408">
        <w:rPr>
          <w:rFonts w:asciiTheme="majorHAnsi" w:hAnsiTheme="majorHAnsi" w:cs="Arial"/>
          <w:b/>
          <w:sz w:val="24"/>
          <w:szCs w:val="24"/>
        </w:rPr>
        <w:t>Information about promoting Society/Trust – other Educational Institutions</w:t>
      </w:r>
    </w:p>
    <w:p w:rsidR="006F19B9" w:rsidRPr="00051F6B" w:rsidRDefault="006F19B9" w:rsidP="006F19B9">
      <w:pPr>
        <w:rPr>
          <w:rFonts w:asciiTheme="majorHAnsi" w:hAnsiTheme="majorHAnsi" w:cs="Arial"/>
          <w:sz w:val="24"/>
          <w:szCs w:val="24"/>
        </w:rPr>
      </w:pPr>
      <w:r w:rsidRPr="00D02F2D">
        <w:rPr>
          <w:rFonts w:asciiTheme="majorHAnsi" w:hAnsiTheme="majorHAnsi" w:cs="Arial"/>
          <w:sz w:val="24"/>
          <w:szCs w:val="24"/>
        </w:rPr>
        <w:t>The Promoting</w:t>
      </w:r>
      <w:r>
        <w:rPr>
          <w:rFonts w:asciiTheme="majorHAnsi" w:hAnsiTheme="majorHAnsi" w:cs="Arial"/>
          <w:sz w:val="24"/>
          <w:szCs w:val="24"/>
        </w:rPr>
        <w:t xml:space="preserve"> Society i.e., ICFAI Society </w:t>
      </w:r>
      <w:proofErr w:type="gramStart"/>
      <w:r>
        <w:rPr>
          <w:rFonts w:asciiTheme="majorHAnsi" w:hAnsiTheme="majorHAnsi" w:cs="Arial"/>
          <w:sz w:val="24"/>
          <w:szCs w:val="24"/>
        </w:rPr>
        <w:t>Hyderabad  sponsored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</w:t>
      </w:r>
      <w:r w:rsidR="007859F4">
        <w:rPr>
          <w:rFonts w:asciiTheme="majorHAnsi" w:hAnsiTheme="majorHAnsi" w:cs="Arial"/>
          <w:sz w:val="24"/>
          <w:szCs w:val="24"/>
        </w:rPr>
        <w:t>other Educational Institutions /</w:t>
      </w:r>
      <w:r>
        <w:rPr>
          <w:rFonts w:asciiTheme="majorHAnsi" w:hAnsiTheme="majorHAnsi" w:cs="Arial"/>
          <w:sz w:val="24"/>
          <w:szCs w:val="24"/>
        </w:rPr>
        <w:t xml:space="preserve"> Universities:</w:t>
      </w:r>
    </w:p>
    <w:tbl>
      <w:tblPr>
        <w:tblStyle w:val="TableGrid"/>
        <w:tblW w:w="0" w:type="auto"/>
        <w:tblLook w:val="04A0"/>
      </w:tblPr>
      <w:tblGrid>
        <w:gridCol w:w="918"/>
        <w:gridCol w:w="5466"/>
        <w:gridCol w:w="3192"/>
      </w:tblGrid>
      <w:tr w:rsidR="006F19B9" w:rsidTr="007A36F3">
        <w:tc>
          <w:tcPr>
            <w:tcW w:w="918" w:type="dxa"/>
          </w:tcPr>
          <w:p w:rsidR="006F19B9" w:rsidRDefault="006F19B9" w:rsidP="007A36F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</w:tc>
        <w:tc>
          <w:tcPr>
            <w:tcW w:w="5466" w:type="dxa"/>
          </w:tcPr>
          <w:p w:rsidR="006F19B9" w:rsidRDefault="006F19B9" w:rsidP="007A36F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Name of the University/Educational Institution</w:t>
            </w:r>
          </w:p>
        </w:tc>
        <w:tc>
          <w:tcPr>
            <w:tcW w:w="3192" w:type="dxa"/>
          </w:tcPr>
          <w:p w:rsidR="006F19B9" w:rsidRDefault="006F19B9" w:rsidP="007A36F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Activities</w:t>
            </w:r>
          </w:p>
        </w:tc>
      </w:tr>
      <w:tr w:rsidR="006F19B9" w:rsidTr="007A36F3">
        <w:tc>
          <w:tcPr>
            <w:tcW w:w="918" w:type="dxa"/>
          </w:tcPr>
          <w:p w:rsidR="006F19B9" w:rsidRPr="00673408" w:rsidRDefault="006F19B9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73408">
              <w:rPr>
                <w:rFonts w:asciiTheme="majorHAnsi" w:hAnsiTheme="majorHAnsi" w:cs="Arial"/>
                <w:sz w:val="24"/>
                <w:szCs w:val="24"/>
              </w:rPr>
              <w:t>1.</w:t>
            </w:r>
          </w:p>
        </w:tc>
        <w:tc>
          <w:tcPr>
            <w:tcW w:w="5466" w:type="dxa"/>
            <w:shd w:val="clear" w:color="auto" w:fill="auto"/>
          </w:tcPr>
          <w:p w:rsidR="006F19B9" w:rsidRPr="00673408" w:rsidRDefault="006F19B9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73408">
              <w:rPr>
                <w:rFonts w:asciiTheme="majorHAnsi" w:hAnsiTheme="majorHAnsi" w:cs="Arial"/>
                <w:sz w:val="24"/>
                <w:szCs w:val="24"/>
              </w:rPr>
              <w:t xml:space="preserve">The ICFAI University, </w:t>
            </w:r>
            <w:proofErr w:type="spellStart"/>
            <w:r w:rsidRPr="00673408">
              <w:rPr>
                <w:rFonts w:asciiTheme="majorHAnsi" w:hAnsiTheme="majorHAnsi" w:cs="Arial"/>
                <w:sz w:val="24"/>
                <w:szCs w:val="24"/>
              </w:rPr>
              <w:t>Dehradun</w:t>
            </w:r>
            <w:proofErr w:type="spellEnd"/>
          </w:p>
        </w:tc>
        <w:tc>
          <w:tcPr>
            <w:tcW w:w="3192" w:type="dxa"/>
            <w:vMerge w:val="restart"/>
          </w:tcPr>
          <w:p w:rsidR="006F19B9" w:rsidRDefault="006F19B9" w:rsidP="007A36F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6F19B9" w:rsidRDefault="006F19B9" w:rsidP="007A36F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6F19B9" w:rsidRDefault="006F19B9" w:rsidP="007A36F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6F19B9" w:rsidRDefault="006F19B9" w:rsidP="007A36F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6F19B9" w:rsidRPr="00673408" w:rsidRDefault="006F19B9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73408">
              <w:rPr>
                <w:rFonts w:asciiTheme="majorHAnsi" w:hAnsiTheme="majorHAnsi" w:cs="Arial"/>
                <w:sz w:val="24"/>
                <w:szCs w:val="24"/>
              </w:rPr>
              <w:t>Imparting Quality Higher Education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</w:tr>
      <w:tr w:rsidR="006F19B9" w:rsidTr="007A36F3">
        <w:tc>
          <w:tcPr>
            <w:tcW w:w="918" w:type="dxa"/>
          </w:tcPr>
          <w:p w:rsidR="006F19B9" w:rsidRPr="00673408" w:rsidRDefault="006F19B9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</w:t>
            </w:r>
          </w:p>
        </w:tc>
        <w:tc>
          <w:tcPr>
            <w:tcW w:w="5466" w:type="dxa"/>
            <w:shd w:val="clear" w:color="auto" w:fill="auto"/>
          </w:tcPr>
          <w:p w:rsidR="006F19B9" w:rsidRPr="00673408" w:rsidRDefault="006F19B9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73408">
              <w:rPr>
                <w:rFonts w:asciiTheme="majorHAnsi" w:hAnsiTheme="majorHAnsi" w:cs="Arial"/>
                <w:sz w:val="24"/>
                <w:szCs w:val="24"/>
              </w:rPr>
              <w:t>The ICFAI University,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Tripura</w:t>
            </w:r>
          </w:p>
        </w:tc>
        <w:tc>
          <w:tcPr>
            <w:tcW w:w="3192" w:type="dxa"/>
            <w:vMerge/>
          </w:tcPr>
          <w:p w:rsidR="006F19B9" w:rsidRDefault="006F19B9" w:rsidP="007A36F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F19B9" w:rsidTr="007A36F3">
        <w:tc>
          <w:tcPr>
            <w:tcW w:w="918" w:type="dxa"/>
          </w:tcPr>
          <w:p w:rsidR="006F19B9" w:rsidRDefault="006F19B9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3.</w:t>
            </w:r>
          </w:p>
        </w:tc>
        <w:tc>
          <w:tcPr>
            <w:tcW w:w="5466" w:type="dxa"/>
            <w:shd w:val="clear" w:color="auto" w:fill="auto"/>
          </w:tcPr>
          <w:p w:rsidR="006F19B9" w:rsidRPr="00673408" w:rsidRDefault="006F19B9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The ICFAI Foundation for Higher Education, Hyderabad (Deemed University)</w:t>
            </w:r>
          </w:p>
        </w:tc>
        <w:tc>
          <w:tcPr>
            <w:tcW w:w="3192" w:type="dxa"/>
            <w:vMerge/>
          </w:tcPr>
          <w:p w:rsidR="006F19B9" w:rsidRDefault="006F19B9" w:rsidP="007A36F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F19B9" w:rsidTr="007A36F3">
        <w:tc>
          <w:tcPr>
            <w:tcW w:w="918" w:type="dxa"/>
          </w:tcPr>
          <w:p w:rsidR="006F19B9" w:rsidRDefault="006F19B9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4.</w:t>
            </w:r>
          </w:p>
        </w:tc>
        <w:tc>
          <w:tcPr>
            <w:tcW w:w="5466" w:type="dxa"/>
            <w:shd w:val="clear" w:color="auto" w:fill="auto"/>
          </w:tcPr>
          <w:p w:rsidR="006F19B9" w:rsidRDefault="006F19B9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73408">
              <w:rPr>
                <w:rFonts w:asciiTheme="majorHAnsi" w:hAnsiTheme="majorHAnsi" w:cs="Arial"/>
                <w:sz w:val="24"/>
                <w:szCs w:val="24"/>
              </w:rPr>
              <w:t>The ICFAI University,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Sikkim</w:t>
            </w:r>
          </w:p>
        </w:tc>
        <w:tc>
          <w:tcPr>
            <w:tcW w:w="3192" w:type="dxa"/>
            <w:vMerge/>
          </w:tcPr>
          <w:p w:rsidR="006F19B9" w:rsidRDefault="006F19B9" w:rsidP="007A36F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F19B9" w:rsidTr="007A36F3">
        <w:tc>
          <w:tcPr>
            <w:tcW w:w="918" w:type="dxa"/>
          </w:tcPr>
          <w:p w:rsidR="006F19B9" w:rsidRDefault="006F19B9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5.</w:t>
            </w:r>
          </w:p>
        </w:tc>
        <w:tc>
          <w:tcPr>
            <w:tcW w:w="5466" w:type="dxa"/>
            <w:shd w:val="clear" w:color="auto" w:fill="auto"/>
          </w:tcPr>
          <w:p w:rsidR="006F19B9" w:rsidRPr="00673408" w:rsidRDefault="006F19B9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73408">
              <w:rPr>
                <w:rFonts w:asciiTheme="majorHAnsi" w:hAnsiTheme="majorHAnsi" w:cs="Arial"/>
                <w:sz w:val="24"/>
                <w:szCs w:val="24"/>
              </w:rPr>
              <w:t>The ICFAI University,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Jaipur</w:t>
            </w:r>
            <w:proofErr w:type="spellEnd"/>
          </w:p>
        </w:tc>
        <w:tc>
          <w:tcPr>
            <w:tcW w:w="3192" w:type="dxa"/>
            <w:vMerge/>
          </w:tcPr>
          <w:p w:rsidR="006F19B9" w:rsidRDefault="006F19B9" w:rsidP="007A36F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F19B9" w:rsidTr="007A36F3">
        <w:tc>
          <w:tcPr>
            <w:tcW w:w="918" w:type="dxa"/>
          </w:tcPr>
          <w:p w:rsidR="006F19B9" w:rsidRDefault="006F19B9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6.</w:t>
            </w:r>
          </w:p>
        </w:tc>
        <w:tc>
          <w:tcPr>
            <w:tcW w:w="5466" w:type="dxa"/>
            <w:shd w:val="clear" w:color="auto" w:fill="auto"/>
          </w:tcPr>
          <w:p w:rsidR="006F19B9" w:rsidRPr="00673408" w:rsidRDefault="006F19B9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73408">
              <w:rPr>
                <w:rFonts w:asciiTheme="majorHAnsi" w:hAnsiTheme="majorHAnsi" w:cs="Arial"/>
                <w:sz w:val="24"/>
                <w:szCs w:val="24"/>
              </w:rPr>
              <w:t>The ICFAI University,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Mizoram</w:t>
            </w:r>
          </w:p>
        </w:tc>
        <w:tc>
          <w:tcPr>
            <w:tcW w:w="3192" w:type="dxa"/>
            <w:vMerge/>
          </w:tcPr>
          <w:p w:rsidR="006F19B9" w:rsidRDefault="006F19B9" w:rsidP="007A36F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F19B9" w:rsidTr="007A36F3">
        <w:tc>
          <w:tcPr>
            <w:tcW w:w="918" w:type="dxa"/>
          </w:tcPr>
          <w:p w:rsidR="006F19B9" w:rsidRDefault="006F19B9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7.</w:t>
            </w:r>
          </w:p>
        </w:tc>
        <w:tc>
          <w:tcPr>
            <w:tcW w:w="5466" w:type="dxa"/>
            <w:shd w:val="clear" w:color="auto" w:fill="auto"/>
          </w:tcPr>
          <w:p w:rsidR="006F19B9" w:rsidRPr="00673408" w:rsidRDefault="006F19B9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73408">
              <w:rPr>
                <w:rFonts w:asciiTheme="majorHAnsi" w:hAnsiTheme="majorHAnsi" w:cs="Arial"/>
                <w:sz w:val="24"/>
                <w:szCs w:val="24"/>
              </w:rPr>
              <w:t>The ICFAI University,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Himachal Pradesh</w:t>
            </w:r>
          </w:p>
        </w:tc>
        <w:tc>
          <w:tcPr>
            <w:tcW w:w="3192" w:type="dxa"/>
            <w:vMerge/>
          </w:tcPr>
          <w:p w:rsidR="006F19B9" w:rsidRDefault="006F19B9" w:rsidP="007A36F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F19B9" w:rsidTr="007A36F3">
        <w:tc>
          <w:tcPr>
            <w:tcW w:w="918" w:type="dxa"/>
          </w:tcPr>
          <w:p w:rsidR="006F19B9" w:rsidRDefault="006F19B9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8.</w:t>
            </w:r>
          </w:p>
        </w:tc>
        <w:tc>
          <w:tcPr>
            <w:tcW w:w="5466" w:type="dxa"/>
            <w:shd w:val="clear" w:color="auto" w:fill="auto"/>
          </w:tcPr>
          <w:p w:rsidR="006F19B9" w:rsidRPr="00673408" w:rsidRDefault="006F19B9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73408">
              <w:rPr>
                <w:rFonts w:asciiTheme="majorHAnsi" w:hAnsiTheme="majorHAnsi" w:cs="Arial"/>
                <w:sz w:val="24"/>
                <w:szCs w:val="24"/>
              </w:rPr>
              <w:t>The ICFAI University,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Meghalaya</w:t>
            </w:r>
          </w:p>
        </w:tc>
        <w:tc>
          <w:tcPr>
            <w:tcW w:w="3192" w:type="dxa"/>
            <w:vMerge/>
          </w:tcPr>
          <w:p w:rsidR="006F19B9" w:rsidRDefault="006F19B9" w:rsidP="007A36F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F19B9" w:rsidTr="007A36F3">
        <w:tc>
          <w:tcPr>
            <w:tcW w:w="918" w:type="dxa"/>
          </w:tcPr>
          <w:p w:rsidR="006F19B9" w:rsidRDefault="006F19B9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9.</w:t>
            </w:r>
          </w:p>
        </w:tc>
        <w:tc>
          <w:tcPr>
            <w:tcW w:w="5466" w:type="dxa"/>
            <w:shd w:val="clear" w:color="auto" w:fill="auto"/>
          </w:tcPr>
          <w:p w:rsidR="006F19B9" w:rsidRPr="00673408" w:rsidRDefault="006F19B9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73408">
              <w:rPr>
                <w:rFonts w:asciiTheme="majorHAnsi" w:hAnsiTheme="majorHAnsi" w:cs="Arial"/>
                <w:sz w:val="24"/>
                <w:szCs w:val="24"/>
              </w:rPr>
              <w:t>The ICFAI University,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Jharkhand</w:t>
            </w:r>
          </w:p>
        </w:tc>
        <w:tc>
          <w:tcPr>
            <w:tcW w:w="3192" w:type="dxa"/>
            <w:vMerge/>
          </w:tcPr>
          <w:p w:rsidR="006F19B9" w:rsidRDefault="006F19B9" w:rsidP="007A36F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F19B9" w:rsidTr="007A36F3">
        <w:tc>
          <w:tcPr>
            <w:tcW w:w="918" w:type="dxa"/>
          </w:tcPr>
          <w:p w:rsidR="006F19B9" w:rsidRDefault="006F19B9" w:rsidP="007A36F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10.</w:t>
            </w:r>
          </w:p>
        </w:tc>
        <w:tc>
          <w:tcPr>
            <w:tcW w:w="5466" w:type="dxa"/>
            <w:shd w:val="clear" w:color="auto" w:fill="auto"/>
          </w:tcPr>
          <w:p w:rsidR="006F19B9" w:rsidRPr="00673408" w:rsidRDefault="006F19B9" w:rsidP="006F19B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73408">
              <w:rPr>
                <w:rFonts w:asciiTheme="majorHAnsi" w:hAnsiTheme="majorHAnsi" w:cs="Arial"/>
                <w:sz w:val="24"/>
                <w:szCs w:val="24"/>
              </w:rPr>
              <w:t>The ICFAI University,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Raipur</w:t>
            </w:r>
          </w:p>
        </w:tc>
        <w:tc>
          <w:tcPr>
            <w:tcW w:w="3192" w:type="dxa"/>
            <w:vMerge/>
          </w:tcPr>
          <w:p w:rsidR="006F19B9" w:rsidRDefault="006F19B9" w:rsidP="007A36F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B72409" w:rsidRDefault="00B72409"/>
    <w:sectPr w:rsidR="00B72409" w:rsidSect="0063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19B9"/>
    <w:rsid w:val="00634565"/>
    <w:rsid w:val="006F19B9"/>
    <w:rsid w:val="007859F4"/>
    <w:rsid w:val="00B7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9B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ICFAI</dc:creator>
  <cp:keywords/>
  <dc:description/>
  <cp:lastModifiedBy>ICFAI</cp:lastModifiedBy>
  <cp:revision>3</cp:revision>
  <cp:lastPrinted>2013-07-11T08:55:00Z</cp:lastPrinted>
  <dcterms:created xsi:type="dcterms:W3CDTF">2013-07-10T12:10:00Z</dcterms:created>
  <dcterms:modified xsi:type="dcterms:W3CDTF">2013-07-11T08:55:00Z</dcterms:modified>
</cp:coreProperties>
</file>